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A60B" w14:textId="77777777" w:rsidR="00850E87" w:rsidRDefault="00850E87" w:rsidP="00E960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02EA93D4" w14:textId="5603D78A" w:rsidR="00E960A8" w:rsidRPr="00E960A8" w:rsidRDefault="00E960A8" w:rsidP="00E960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Deklaracja dostępności</w:t>
      </w:r>
    </w:p>
    <w:p w14:paraId="7C35D9F1" w14:textId="0E8EBC7C" w:rsidR="004222DA" w:rsidRDefault="00E960A8">
      <w:r>
        <w:t>Gmin</w:t>
      </w:r>
      <w:r w:rsidR="00A51247">
        <w:t>ny Ośrodek Kultury</w:t>
      </w:r>
      <w:r>
        <w:t xml:space="preserve"> w Lesznowoli zobowiązuje się zapewnić dostępność swojej strony internetowej zgodnie z przepisami ustawy z dnia 4 kwietnia 2019 r. o dostępności cyfrowej stron internetowych i aplikacji mobilnych podmiotów publicznych. Oświadczenie w sprawie dostępności ma zastosowanie do strony internetowej Gminne</w:t>
      </w:r>
      <w:r w:rsidR="00A51247">
        <w:t>go Ośrodka Kultury</w:t>
      </w:r>
      <w:r>
        <w:t>  w Lesznowoli.</w:t>
      </w:r>
    </w:p>
    <w:p w14:paraId="6F1CF803" w14:textId="77777777" w:rsidR="00E960A8" w:rsidRPr="00E960A8" w:rsidRDefault="00E960A8" w:rsidP="00E96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Status pod względem zgodności z ustawą</w:t>
      </w:r>
    </w:p>
    <w:p w14:paraId="24750A99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jest </w:t>
      </w:r>
      <w:r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 z ustawą o dostępności cyfrowej stron internetowych i aplikacji mobilnych podmiotów publicznych z powodu niezgodności lub wyłączeń wymienionych poniżej.</w:t>
      </w:r>
    </w:p>
    <w:p w14:paraId="39244528" w14:textId="77777777" w:rsidR="00E960A8" w:rsidRPr="00E960A8" w:rsidRDefault="00E960A8" w:rsidP="00E96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Treści niedostępne</w:t>
      </w:r>
    </w:p>
    <w:p w14:paraId="3F7DE480" w14:textId="77777777" w:rsidR="00E960A8" w:rsidRPr="00E960A8" w:rsidRDefault="00E960A8" w:rsidP="00E9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– filmy nie posiadają napisów dla osób głuchych,</w:t>
      </w:r>
    </w:p>
    <w:p w14:paraId="5BB3DB97" w14:textId="77777777" w:rsidR="00E960A8" w:rsidRPr="00E960A8" w:rsidRDefault="00E960A8" w:rsidP="00E9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– zdjęcia nie posiadają opisów meta,</w:t>
      </w:r>
    </w:p>
    <w:p w14:paraId="1DFC0893" w14:textId="77777777" w:rsidR="00E960A8" w:rsidRPr="00E960A8" w:rsidRDefault="00E960A8" w:rsidP="00E9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– część plików nie jest dostępnych cyfrowo.</w:t>
      </w:r>
    </w:p>
    <w:p w14:paraId="68E1A546" w14:textId="77777777" w:rsidR="00E960A8" w:rsidRPr="00E960A8" w:rsidRDefault="00E960A8" w:rsidP="00E96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Wyłączenia</w:t>
      </w:r>
    </w:p>
    <w:p w14:paraId="338E5F46" w14:textId="77777777" w:rsidR="00E960A8" w:rsidRPr="00E960A8" w:rsidRDefault="00E960A8" w:rsidP="00E96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– mapy są wyłączone z obowiązku zapewniania dostępności,</w:t>
      </w:r>
    </w:p>
    <w:p w14:paraId="77E9C908" w14:textId="77777777" w:rsidR="00E960A8" w:rsidRPr="00E960A8" w:rsidRDefault="00E960A8" w:rsidP="00E96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– filmy zostały opublikowane przed wejściem w życie ustawy o dostępności cyfrowej.</w:t>
      </w:r>
    </w:p>
    <w:p w14:paraId="5ED2387B" w14:textId="77777777" w:rsidR="00E960A8" w:rsidRPr="00E960A8" w:rsidRDefault="00E960A8" w:rsidP="00E96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deklaracji w sprawie dostępności</w:t>
      </w:r>
    </w:p>
    <w:p w14:paraId="41CDBB33" w14:textId="77777777" w:rsidR="00E960A8" w:rsidRPr="00E960A8" w:rsidRDefault="00E960A8" w:rsidP="00E96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dnia: 2020-09-22</w:t>
      </w:r>
    </w:p>
    <w:p w14:paraId="0C935851" w14:textId="77777777" w:rsidR="00E960A8" w:rsidRPr="00E960A8" w:rsidRDefault="00E960A8" w:rsidP="00E96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została ostatnio poddana przeglądowi i aktualizacji dnia: 2020-09-22</w:t>
      </w:r>
    </w:p>
    <w:p w14:paraId="0BAFC52A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na podstawie samooceny.</w:t>
      </w:r>
    </w:p>
    <w:p w14:paraId="40276E58" w14:textId="77777777" w:rsidR="00E960A8" w:rsidRPr="00E960A8" w:rsidRDefault="00E960A8" w:rsidP="00E96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zwrotne i dane kontaktowe</w:t>
      </w:r>
    </w:p>
    <w:p w14:paraId="3CF4FE00" w14:textId="12D729A5" w:rsidR="00E960A8" w:rsidRPr="00E960A8" w:rsidRDefault="00E960A8" w:rsidP="00E96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Za rozpatrywanie uwag i wniosków odpowiada: </w:t>
      </w:r>
      <w:r w:rsidR="007807EF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Wielgolaska</w:t>
      </w:r>
    </w:p>
    <w:p w14:paraId="1DC1295B" w14:textId="0DC02B43" w:rsidR="00E960A8" w:rsidRPr="00E960A8" w:rsidRDefault="00E960A8" w:rsidP="00E96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 </w:t>
      </w:r>
      <w:r w:rsidR="007807EF">
        <w:rPr>
          <w:rFonts w:ascii="Times New Roman" w:eastAsia="Times New Roman" w:hAnsi="Times New Roman" w:cs="Times New Roman"/>
          <w:sz w:val="24"/>
          <w:szCs w:val="24"/>
          <w:lang w:eastAsia="pl-PL"/>
        </w:rPr>
        <w:t>gok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A51247">
        <w:rPr>
          <w:rFonts w:ascii="Times New Roman" w:eastAsia="Times New Roman" w:hAnsi="Times New Roman" w:cs="Times New Roman"/>
          <w:sz w:val="24"/>
          <w:szCs w:val="24"/>
          <w:lang w:eastAsia="pl-PL"/>
        </w:rPr>
        <w:t>gok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-lesznowola.pl</w:t>
      </w:r>
    </w:p>
    <w:p w14:paraId="165C5C5B" w14:textId="31E120F2" w:rsidR="00E960A8" w:rsidRPr="00E960A8" w:rsidRDefault="00E960A8" w:rsidP="00E96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 </w:t>
      </w:r>
      <w:r w:rsidR="007807EF">
        <w:rPr>
          <w:rFonts w:ascii="Times New Roman" w:eastAsia="Times New Roman" w:hAnsi="Times New Roman" w:cs="Times New Roman"/>
          <w:sz w:val="24"/>
          <w:szCs w:val="24"/>
          <w:lang w:eastAsia="pl-PL"/>
        </w:rPr>
        <w:t>504 192 208</w:t>
      </w:r>
    </w:p>
    <w:p w14:paraId="704FCFCB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14:paraId="40E39C8D" w14:textId="77777777" w:rsidR="00E960A8" w:rsidRPr="00E960A8" w:rsidRDefault="00E960A8" w:rsidP="00E96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14:paraId="76F9A629" w14:textId="77777777" w:rsidR="00E960A8" w:rsidRPr="00E960A8" w:rsidRDefault="00E960A8" w:rsidP="00E96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14:paraId="62686409" w14:textId="77777777" w:rsidR="00E960A8" w:rsidRPr="00E960A8" w:rsidRDefault="00E960A8" w:rsidP="00E96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 udostępnienie niedostępnej informacji w innej alternatywnej formie.</w:t>
      </w:r>
    </w:p>
    <w:p w14:paraId="59D291E6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14:paraId="7E33FC38" w14:textId="77777777" w:rsidR="00E960A8" w:rsidRPr="00E960A8" w:rsidRDefault="00E960A8" w:rsidP="00E960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kontaktowe osoby zgłaszającej,</w:t>
      </w:r>
    </w:p>
    <w:p w14:paraId="2B5FDE1E" w14:textId="77777777" w:rsidR="00E960A8" w:rsidRPr="00E960A8" w:rsidRDefault="00E960A8" w:rsidP="00E960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 dotyczy żądanie,</w:t>
      </w:r>
    </w:p>
    <w:p w14:paraId="17D8DC6C" w14:textId="77777777" w:rsidR="00E960A8" w:rsidRPr="00E960A8" w:rsidRDefault="00E960A8" w:rsidP="00E960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 formie alternatywnej informacji niedostępnej.</w:t>
      </w:r>
    </w:p>
    <w:p w14:paraId="758CE58F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 ciągu 7 dni. Jeśli w tym terminie zapewnienie dostępności albo zapewnienie dostępu w alternatywnej formie nie jest możliwe, powinno nastąpić najdalej w ciągu 2 miesięcy od daty zgłoszenia.</w:t>
      </w:r>
    </w:p>
    <w:p w14:paraId="394FA658" w14:textId="77777777" w:rsidR="00E960A8" w:rsidRPr="00E960A8" w:rsidRDefault="00E960A8" w:rsidP="00E96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 odwołania</w:t>
      </w:r>
    </w:p>
    <w:p w14:paraId="3FAD6080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Na niedotrzymanie tych terminów oraz na odmowę realizacji żądania można złożyć skargę do organu nadzorującego pocztą lub drogą elektroniczną na adres:</w:t>
      </w:r>
    </w:p>
    <w:p w14:paraId="795BE2DE" w14:textId="77777777" w:rsidR="00E960A8" w:rsidRPr="00E960A8" w:rsidRDefault="00E960A8" w:rsidP="00E960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nadzorujący: Rzecznik Praw Obywatelskich</w:t>
      </w:r>
    </w:p>
    <w:p w14:paraId="551B4CB8" w14:textId="77777777" w:rsidR="00E960A8" w:rsidRPr="00E960A8" w:rsidRDefault="00E960A8" w:rsidP="00E960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Biuro Rzecznika Praw Obywatelskich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Solidarności 77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00-090 Warszawa</w:t>
      </w:r>
    </w:p>
    <w:p w14:paraId="135B023E" w14:textId="77777777" w:rsidR="00E960A8" w:rsidRPr="00E960A8" w:rsidRDefault="00E960A8" w:rsidP="00E960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biurorzecznika@brpo.gov.pl</w:t>
      </w:r>
    </w:p>
    <w:p w14:paraId="2571BE5F" w14:textId="77777777" w:rsidR="00E960A8" w:rsidRPr="00E960A8" w:rsidRDefault="00E960A8" w:rsidP="00E960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800676676</w:t>
      </w:r>
    </w:p>
    <w:p w14:paraId="17A0FEAF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Skargę można złożyć również do </w:t>
      </w:r>
      <w:hyperlink r:id="rId5" w:history="1">
        <w:r w:rsidRPr="00E96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6EB094" w14:textId="77777777" w:rsidR="00E960A8" w:rsidRPr="00E960A8" w:rsidRDefault="00E960A8" w:rsidP="00E96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Dostępność architektoniczna</w:t>
      </w:r>
    </w:p>
    <w:p w14:paraId="02D1FD12" w14:textId="025C3926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1.Budynek: </w:t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</w:t>
      </w:r>
      <w:r w:rsidR="00F72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Ośrodek Kultury w Lesznowoli, Stara Iwiczna , ul . Nowa 6 Piaseczno 05-500</w:t>
      </w:r>
      <w:r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CE64D07" w14:textId="7A7DDF8A" w:rsidR="00E960A8" w:rsidRPr="00E960A8" w:rsidRDefault="00E960A8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 budynku prowadzi jedno wejście od ul. </w:t>
      </w:r>
      <w:r w:rsidR="00F72B2D">
        <w:rPr>
          <w:rFonts w:ascii="Times New Roman" w:eastAsia="Times New Roman" w:hAnsi="Times New Roman" w:cs="Times New Roman"/>
          <w:sz w:val="24"/>
          <w:szCs w:val="24"/>
          <w:lang w:eastAsia="pl-PL"/>
        </w:rPr>
        <w:t>Nowej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parkingu</w:t>
      </w:r>
    </w:p>
    <w:p w14:paraId="3A25DA8F" w14:textId="35BE45F1" w:rsidR="00E960A8" w:rsidRPr="00E960A8" w:rsidRDefault="00F72B2D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960A8"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ejści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do budynku jest od frontu bezpośrednio z poziomu chodnika</w:t>
      </w:r>
      <w:r w:rsidR="00E960A8"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3E7897" w14:textId="77777777" w:rsidR="00E960A8" w:rsidRPr="00E960A8" w:rsidRDefault="00E960A8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Nad wejściem nie ma głośników systemu naprowadzającego dźwiękowo osoby niewidome i słabowidzące.</w:t>
      </w:r>
    </w:p>
    <w:p w14:paraId="4CA50E20" w14:textId="77777777" w:rsidR="00E960A8" w:rsidRPr="00E960A8" w:rsidRDefault="00E960A8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nie jest zabezpieczone bramkami.</w:t>
      </w:r>
    </w:p>
    <w:p w14:paraId="731BB039" w14:textId="77777777" w:rsidR="00E960A8" w:rsidRPr="00E960A8" w:rsidRDefault="00E960A8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ma dostęp dla osób na wózkach.</w:t>
      </w:r>
    </w:p>
    <w:p w14:paraId="0844694E" w14:textId="44F39880" w:rsidR="00E960A8" w:rsidRPr="00E960A8" w:rsidRDefault="00F72B2D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GOK</w:t>
      </w:r>
      <w:r w:rsidR="00E960A8"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na piętrze.</w:t>
      </w:r>
    </w:p>
    <w:p w14:paraId="43888CB5" w14:textId="77777777" w:rsidR="00E960A8" w:rsidRPr="00E960A8" w:rsidRDefault="00E960A8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znajduje się toaleta dla osób niepełnosprawnych.</w:t>
      </w:r>
    </w:p>
    <w:p w14:paraId="688ADE82" w14:textId="3B836ED0" w:rsidR="00E960A8" w:rsidRPr="00E960A8" w:rsidRDefault="00E960A8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 budynkiem wyznaczono miejsca parkingowego dla osób niepełnosprawnych.</w:t>
      </w:r>
    </w:p>
    <w:p w14:paraId="32870A81" w14:textId="77777777" w:rsidR="00E960A8" w:rsidRPr="00E960A8" w:rsidRDefault="00E960A8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 budynku i wszystkich jego pomieszczeń można wejść z psem asystującym i psem przewodnikiem.</w:t>
      </w:r>
    </w:p>
    <w:p w14:paraId="01AAB236" w14:textId="77777777" w:rsidR="00E960A8" w:rsidRPr="00E960A8" w:rsidRDefault="00E960A8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 budynku nie ma oznaczeń w alfabecie brajla ani oznaczeń kontrastowych lub w druku powiększonym dla osób niewidomych i słabowidzących.</w:t>
      </w:r>
    </w:p>
    <w:p w14:paraId="0C836FB4" w14:textId="77777777" w:rsidR="00E960A8" w:rsidRPr="00E960A8" w:rsidRDefault="00E960A8" w:rsidP="00E96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możliwość skorzystania z bezpłatnych usług tłumacza migowego.</w:t>
      </w:r>
    </w:p>
    <w:p w14:paraId="2960F4B5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7988396" w14:textId="49477544" w:rsidR="00E960A8" w:rsidRPr="00E960A8" w:rsidRDefault="00F72B2D" w:rsidP="00F72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E960A8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Budynek:</w:t>
      </w:r>
      <w:r w:rsidRPr="00F72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Ośrodek Kultury w Lesznowoli</w:t>
      </w:r>
      <w:r w:rsidR="00E960A8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 w:rsidR="00EE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Przyszłości</w:t>
      </w:r>
      <w:r w:rsidR="00E960A8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E960A8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05-5</w:t>
      </w:r>
      <w:r w:rsidR="00EE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52 </w:t>
      </w:r>
      <w:r w:rsidR="00E960A8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Łazy.</w:t>
      </w:r>
    </w:p>
    <w:p w14:paraId="00FCD2CC" w14:textId="55FEFE00" w:rsidR="00E960A8" w:rsidRPr="00E960A8" w:rsidRDefault="00E960A8" w:rsidP="00E960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prowadzi jedno wejście  - od ulicy Łączności</w:t>
      </w:r>
      <w:r w:rsidR="00F72B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2F87E7" w14:textId="16D3144E" w:rsidR="00E960A8" w:rsidRPr="00E960A8" w:rsidRDefault="00E960A8" w:rsidP="00E960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ma próg i stopnie</w:t>
      </w:r>
      <w:r w:rsidR="00F72B2D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podjazd dla osób niepełnosprawnych.</w:t>
      </w:r>
    </w:p>
    <w:p w14:paraId="007D9C6D" w14:textId="77777777" w:rsidR="00E960A8" w:rsidRPr="00E960A8" w:rsidRDefault="00E960A8" w:rsidP="00E960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 wejściem nie ma głośników systemu naprowadzającego dźwiękowo osoby niewidome i słabowidzące.</w:t>
      </w:r>
    </w:p>
    <w:p w14:paraId="52AEABBC" w14:textId="0A1BC161" w:rsidR="00E960A8" w:rsidRPr="00E960A8" w:rsidRDefault="00E960A8" w:rsidP="00E960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</w:t>
      </w:r>
      <w:r w:rsidR="00E2578A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toalet</w:t>
      </w:r>
      <w:r w:rsidR="00E2578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niepełnosprawnych.</w:t>
      </w:r>
    </w:p>
    <w:p w14:paraId="11FF225E" w14:textId="77777777" w:rsidR="00E960A8" w:rsidRPr="00E960A8" w:rsidRDefault="00E960A8" w:rsidP="00E960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budynkiem nie ma wyznaczonego miejsca parkingowe dla osób niepełnosprawnych.</w:t>
      </w:r>
    </w:p>
    <w:p w14:paraId="03D6262D" w14:textId="77777777" w:rsidR="00E960A8" w:rsidRPr="00E960A8" w:rsidRDefault="00E960A8" w:rsidP="00E960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 budynku i wszystkich jego pomieszczeń można wejść z psem asystującym i psem przewodnikiem.</w:t>
      </w:r>
    </w:p>
    <w:p w14:paraId="49833E66" w14:textId="77777777" w:rsidR="00E960A8" w:rsidRPr="00E960A8" w:rsidRDefault="00E960A8" w:rsidP="00E960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 budynku nie ma oznaczeń w alfabecie brajla ani oznaczeń kontrastowych lub w druku powiększonym dla osób niewidomych i słabowidzących.</w:t>
      </w:r>
    </w:p>
    <w:p w14:paraId="4AFDB5C8" w14:textId="77777777" w:rsidR="00E960A8" w:rsidRPr="00E960A8" w:rsidRDefault="00E960A8" w:rsidP="00E960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możliwość skorzystania z bezpłatnych usług tłumacza migowego.</w:t>
      </w:r>
    </w:p>
    <w:p w14:paraId="023394A0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FD95EDF" w14:textId="75EDA8D8" w:rsidR="00E960A8" w:rsidRPr="00E960A8" w:rsidRDefault="00A51247" w:rsidP="00A5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="00E960A8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Budynek:</w:t>
      </w:r>
      <w:r w:rsidR="00F72B2D" w:rsidRPr="00F72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72B2D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</w:t>
      </w:r>
      <w:r w:rsidR="00F72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Ośrodek Kultury w Lesznowoli ul. Nadrzeczna 2</w:t>
      </w:r>
      <w:r w:rsidR="00EE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72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</w:t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72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Wólka Kosowska 05-552</w:t>
      </w:r>
      <w:r w:rsidR="00E960A8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11952F4" w14:textId="04932D8F" w:rsidR="00E960A8" w:rsidRPr="00E960A8" w:rsidRDefault="00E960A8" w:rsidP="00E96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prowadzi jedno wejście  - od ulicy</w:t>
      </w:r>
      <w:r w:rsidR="00F7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Nadrzecznej w podwórko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od parkingu.</w:t>
      </w:r>
    </w:p>
    <w:p w14:paraId="63901F20" w14:textId="4D5EF924" w:rsidR="00E960A8" w:rsidRPr="00E960A8" w:rsidRDefault="00E960A8" w:rsidP="00E96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</w:t>
      </w:r>
      <w:r w:rsidR="00A6624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7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</w:t>
      </w:r>
      <w:r w:rsidR="00F72B2D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F7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( 3cm)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2DAD9C" w14:textId="77777777" w:rsidR="00E960A8" w:rsidRPr="00E960A8" w:rsidRDefault="00E960A8" w:rsidP="00E96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Nad wejściem nie ma głośników systemu naprowadzającego dźwiękowo osoby niewidome i słabowidzące.</w:t>
      </w:r>
    </w:p>
    <w:p w14:paraId="4A6A1037" w14:textId="32236768" w:rsidR="00E960A8" w:rsidRPr="00E960A8" w:rsidRDefault="00E960A8" w:rsidP="00E96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</w:t>
      </w:r>
      <w:r w:rsidR="00F7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zabezpieczone bramkami.</w:t>
      </w:r>
    </w:p>
    <w:p w14:paraId="51592C3C" w14:textId="77777777" w:rsidR="00E960A8" w:rsidRPr="00E960A8" w:rsidRDefault="00E960A8" w:rsidP="00E96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toalety dla osób niepełnosprawnych.</w:t>
      </w:r>
    </w:p>
    <w:p w14:paraId="6502ED69" w14:textId="77777777" w:rsidR="00E960A8" w:rsidRPr="00E960A8" w:rsidRDefault="00E960A8" w:rsidP="00E96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 budynkiem wyznaczono miejsce parkingowe dla osób niepełnosprawnych.</w:t>
      </w:r>
    </w:p>
    <w:p w14:paraId="3C5AB966" w14:textId="77777777" w:rsidR="00E960A8" w:rsidRPr="00E960A8" w:rsidRDefault="00E960A8" w:rsidP="00E96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 budynku i wszystkich jego pomieszczeń można wejść z psem asystującym i psem przewodnikiem.</w:t>
      </w:r>
    </w:p>
    <w:p w14:paraId="7F87593D" w14:textId="77777777" w:rsidR="00E960A8" w:rsidRPr="00E960A8" w:rsidRDefault="00E960A8" w:rsidP="00E96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 budynku nie ma oznaczeń w alfabecie brajla ani oznaczeń kontrastowych lub w druku powiększonym dla osób niewidomych i słabowidzących.</w:t>
      </w:r>
    </w:p>
    <w:p w14:paraId="06777B8A" w14:textId="77777777" w:rsidR="00E960A8" w:rsidRPr="00E960A8" w:rsidRDefault="00E960A8" w:rsidP="00E96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możliwość skorzystania z bezpłatnych usług tłumacza migowego.</w:t>
      </w:r>
    </w:p>
    <w:p w14:paraId="30CB12B5" w14:textId="77777777" w:rsidR="00E960A8" w:rsidRPr="00E960A8" w:rsidRDefault="00E960A8" w:rsidP="00E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997EB8" w14:textId="3EEF29A2" w:rsidR="00E960A8" w:rsidRPr="00E960A8" w:rsidRDefault="00A51247" w:rsidP="00A5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="00E960A8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Budynek:</w:t>
      </w:r>
      <w:r w:rsidR="00F2341B" w:rsidRPr="00F23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2341B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</w:t>
      </w:r>
      <w:r w:rsidR="00F23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 Ośrodek Kultury w Lesznowoli ul. Lipowa 28  </w:t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23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Magdalenka  05-506</w:t>
      </w:r>
      <w:r w:rsidR="00E960A8"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09F584D" w14:textId="77777777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prowadzi jedno wejście  - od ulicy bezpośrednio od parkingu.</w:t>
      </w:r>
    </w:p>
    <w:p w14:paraId="4C0B3466" w14:textId="3C29D714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nie ma pr</w:t>
      </w:r>
      <w:r w:rsidR="00682F9F">
        <w:rPr>
          <w:rFonts w:ascii="Times New Roman" w:eastAsia="Times New Roman" w:hAnsi="Times New Roman" w:cs="Times New Roman"/>
          <w:sz w:val="24"/>
          <w:szCs w:val="24"/>
          <w:lang w:eastAsia="pl-PL"/>
        </w:rPr>
        <w:t>óg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stopni</w:t>
      </w:r>
      <w:r w:rsidR="00682F9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E61042" w14:textId="77777777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 wejścia prowadzi chodnik z podjazdem.</w:t>
      </w:r>
    </w:p>
    <w:p w14:paraId="690AA0B2" w14:textId="77777777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Nad wejściem nie ma głośników systemu naprowadzającego dźwiękowo osoby niewidome i słabowidzące.</w:t>
      </w:r>
    </w:p>
    <w:p w14:paraId="57C3BC02" w14:textId="77777777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nie jest zabezpieczone bramkami.</w:t>
      </w:r>
    </w:p>
    <w:p w14:paraId="0B106F6C" w14:textId="77777777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ma dostęp dla osób na wózkach.</w:t>
      </w:r>
    </w:p>
    <w:p w14:paraId="108F3BC8" w14:textId="77777777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jest toaleta dla osób niepełnosprawnych.</w:t>
      </w:r>
    </w:p>
    <w:p w14:paraId="61F52E50" w14:textId="77777777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 budynkiem wyznaczono miejsce parkingowe dla osób niepełnosprawnych.</w:t>
      </w:r>
    </w:p>
    <w:p w14:paraId="15FE97EB" w14:textId="77777777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 budynku i wszystkich jego pomieszczeń można wejść z psem asystującym i psem przewodnikiem.</w:t>
      </w:r>
    </w:p>
    <w:p w14:paraId="6316D894" w14:textId="77777777" w:rsidR="00E960A8" w:rsidRP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 budynku nie ma oznaczeń w alfabecie brajla ani oznaczeń kontrastowych lub w druku powiększonym dla osób niewidomych i słabowidzących.</w:t>
      </w:r>
    </w:p>
    <w:p w14:paraId="7E7F872B" w14:textId="2E1208B2" w:rsidR="00E960A8" w:rsidRDefault="00E960A8" w:rsidP="00E96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możliwość skorzystania z bezpłatnych usług tłumacza migowego.</w:t>
      </w:r>
    </w:p>
    <w:p w14:paraId="04E4673E" w14:textId="77777777" w:rsidR="007807EF" w:rsidRDefault="007807EF" w:rsidP="007807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1B0A5" w14:textId="48465BEF" w:rsidR="00F2341B" w:rsidRPr="00A51247" w:rsidRDefault="00A51247" w:rsidP="00A5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F2341B" w:rsidRPr="00A51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Budynek:</w:t>
      </w:r>
      <w:r w:rsidR="00F2341B" w:rsidRPr="00A51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B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341B" w:rsidRPr="00A51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Ośrodek Kultury w Lesznowoli , ul</w:t>
      </w:r>
      <w:r w:rsidR="00EE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F2341B" w:rsidRPr="00A51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Wojska Polskiego 64 , Władysławów 05-506 </w:t>
      </w:r>
    </w:p>
    <w:p w14:paraId="26911425" w14:textId="3168E621" w:rsidR="00F2341B" w:rsidRPr="00E960A8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budynku prowadzi jedno wejście  -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boku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budynku.</w:t>
      </w:r>
    </w:p>
    <w:p w14:paraId="26BE99FF" w14:textId="77777777" w:rsidR="00F2341B" w:rsidRPr="00E960A8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ma próg i stopnie.</w:t>
      </w:r>
    </w:p>
    <w:p w14:paraId="79269B35" w14:textId="77777777" w:rsidR="00F2341B" w:rsidRPr="00E960A8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Nad wejściem nie ma głośników systemu naprowadzającego dźwiękowo osoby niewidome i słabowidzące.</w:t>
      </w:r>
    </w:p>
    <w:p w14:paraId="591D3CB5" w14:textId="77777777" w:rsidR="00F2341B" w:rsidRPr="00E960A8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nie jest zabezpieczone bramkami.</w:t>
      </w:r>
    </w:p>
    <w:p w14:paraId="51AEE0B7" w14:textId="77777777" w:rsidR="00F2341B" w:rsidRPr="00E960A8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nie ma dostępu dla osób na wózkach.</w:t>
      </w:r>
    </w:p>
    <w:p w14:paraId="1F2740F9" w14:textId="77777777" w:rsidR="00F2341B" w:rsidRPr="00E960A8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toalety dla osób niepełnosprawnych.</w:t>
      </w:r>
    </w:p>
    <w:p w14:paraId="3FF4535E" w14:textId="77777777" w:rsidR="00F2341B" w:rsidRPr="00E960A8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budynkiem nie ma wyznaczonego miejsca parkingowe dla osób niepełnosprawnych.</w:t>
      </w:r>
    </w:p>
    <w:p w14:paraId="1B2F1EDC" w14:textId="77777777" w:rsidR="00F2341B" w:rsidRPr="00E960A8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 budynku i wszystkich jego pomieszczeń można wejść z psem asystującym i psem przewodnikiem.</w:t>
      </w:r>
    </w:p>
    <w:p w14:paraId="79BF8C00" w14:textId="77777777" w:rsidR="00F2341B" w:rsidRPr="00E960A8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 budynku nie ma oznaczeń w alfabecie brajla ani oznaczeń kontrastowych lub w druku powiększonym dla osób niewidomych i słabowidzących.</w:t>
      </w:r>
    </w:p>
    <w:p w14:paraId="120667BB" w14:textId="5E1225E5" w:rsidR="00F2341B" w:rsidRDefault="00F2341B" w:rsidP="00F234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możliwość skorzystania z bezpłatnych usług tłumacza migowego.</w:t>
      </w:r>
    </w:p>
    <w:p w14:paraId="79449A61" w14:textId="3D3EFF10" w:rsidR="00F2341B" w:rsidRDefault="00F2341B" w:rsidP="00F2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1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6.Budynek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B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 Ośrodek Kultury w Lesznowoli, ul. Krasickiego 60 , </w:t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8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Nowa Iwiczna 05-500</w:t>
      </w:r>
    </w:p>
    <w:p w14:paraId="6D30AFC9" w14:textId="35137EF6" w:rsidR="00F2341B" w:rsidRPr="00E960A8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 budynku prowadzi jedno wejście od ul. </w:t>
      </w:r>
      <w:r w:rsidR="00EE5E5C">
        <w:rPr>
          <w:rFonts w:ascii="Times New Roman" w:eastAsia="Times New Roman" w:hAnsi="Times New Roman" w:cs="Times New Roman"/>
          <w:sz w:val="24"/>
          <w:szCs w:val="24"/>
          <w:lang w:eastAsia="pl-PL"/>
        </w:rPr>
        <w:t>Krasickiego</w:t>
      </w: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parkingu</w:t>
      </w:r>
    </w:p>
    <w:p w14:paraId="7FD4B225" w14:textId="77777777" w:rsidR="00F2341B" w:rsidRPr="00E960A8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 wejścia prowadzą schody i podjazd (zlokalizowany z frontu budynku).</w:t>
      </w:r>
    </w:p>
    <w:p w14:paraId="1DC326A9" w14:textId="77777777" w:rsidR="00F2341B" w:rsidRPr="00E960A8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Nad wejściem nie ma głośników systemu naprowadzającego dźwiękowo osoby niewidome i słabowidzące.</w:t>
      </w:r>
    </w:p>
    <w:p w14:paraId="62AEE68D" w14:textId="77777777" w:rsidR="00F2341B" w:rsidRPr="00E960A8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nie jest zabezpieczone bramkami.</w:t>
      </w:r>
    </w:p>
    <w:p w14:paraId="6ACFA229" w14:textId="77777777" w:rsidR="00F2341B" w:rsidRPr="00E960A8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ma dostęp dla osób na wózkach.</w:t>
      </w:r>
    </w:p>
    <w:p w14:paraId="4C0C8BE2" w14:textId="77777777" w:rsidR="00F2341B" w:rsidRPr="00E960A8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znajduje się toaleta dla osób niepełnosprawnych.</w:t>
      </w:r>
    </w:p>
    <w:p w14:paraId="185F3CB6" w14:textId="77777777" w:rsidR="00F2341B" w:rsidRPr="00E960A8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 budynkiem nie wyznaczono miejsca parkingowego dla osób niepełnosprawnych.</w:t>
      </w:r>
    </w:p>
    <w:p w14:paraId="18A8E344" w14:textId="77777777" w:rsidR="00F2341B" w:rsidRPr="00E960A8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 budynku i wszystkich jego pomieszczeń można wejść z psem asystującym i psem przewodnikiem.</w:t>
      </w:r>
    </w:p>
    <w:p w14:paraId="222376AE" w14:textId="77777777" w:rsidR="00F2341B" w:rsidRPr="00E960A8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 budynku nie ma oznaczeń w alfabecie brajla ani oznaczeń kontrastowych lub w druku powiększonym dla osób niewidomych i słabowidzących.</w:t>
      </w:r>
    </w:p>
    <w:p w14:paraId="458CB5EC" w14:textId="6AA65A62" w:rsidR="00F2341B" w:rsidRDefault="00F2341B" w:rsidP="00F23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możliwość skorzystania z bezpłatnych usług tłumacza migowego.</w:t>
      </w:r>
    </w:p>
    <w:p w14:paraId="7DAA6FF4" w14:textId="34CBD52A" w:rsidR="00A51247" w:rsidRDefault="00A51247" w:rsidP="00A5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1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7.Budynek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="00B87B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 Ośrodek Kultury w Lesznowoli, </w:t>
      </w:r>
      <w:r w:rsidRPr="00E9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Topolowa 2, 05-500 Mysiadło</w:t>
      </w:r>
    </w:p>
    <w:p w14:paraId="34D3D8D4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prowadzi jedno wejście  - od ulicy bezpośrednio od parkingu.</w:t>
      </w:r>
    </w:p>
    <w:p w14:paraId="3E31FB35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nie ma progu i stopni.</w:t>
      </w:r>
    </w:p>
    <w:p w14:paraId="1E7EF0F4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Do wejścia prowadzi chodnik z podjazdem.</w:t>
      </w:r>
    </w:p>
    <w:p w14:paraId="06EE8C2C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Nad wejściem nie ma głośników systemu naprowadzającego dźwiękowo osoby niewidome i słabowidzące.</w:t>
      </w:r>
    </w:p>
    <w:p w14:paraId="08842B0F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nie jest zabezpieczone bramkami.</w:t>
      </w:r>
    </w:p>
    <w:p w14:paraId="5174A555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ma dostęp dla osób na wózkach.</w:t>
      </w:r>
    </w:p>
    <w:p w14:paraId="02F78147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jest toaleta dla osób niepełnosprawnych.</w:t>
      </w:r>
    </w:p>
    <w:p w14:paraId="6C273AA3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 budynkiem wyznaczono miejsce parkingowe dla osób niepełnosprawnych.</w:t>
      </w:r>
    </w:p>
    <w:p w14:paraId="380161C0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 budynku i wszystkich jego pomieszczeń można wejść z psem asystującym i psem przewodnikiem.</w:t>
      </w:r>
    </w:p>
    <w:p w14:paraId="280FC7C3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W budynku nie ma oznaczeń w alfabecie brajla ani oznaczeń kontrastowych lub w druku powiększonym dla osób niewidomych i słabowidzących.</w:t>
      </w:r>
    </w:p>
    <w:p w14:paraId="006F427C" w14:textId="77777777" w:rsidR="00A51247" w:rsidRPr="00E960A8" w:rsidRDefault="00A51247" w:rsidP="00A512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A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możliwość skorzystania z bezpłatnych usług tłumacza migowego.</w:t>
      </w:r>
    </w:p>
    <w:p w14:paraId="27DEB9F8" w14:textId="77777777" w:rsidR="00F2341B" w:rsidRPr="00F2341B" w:rsidRDefault="00F2341B" w:rsidP="00F2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8658F" w14:textId="570A5DEC" w:rsidR="00E960A8" w:rsidRPr="00E960A8" w:rsidRDefault="00E960A8" w:rsidP="00E96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60A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Osoby odpowiedzialne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2095"/>
      </w:tblGrid>
      <w:tr w:rsidR="00E960A8" w:rsidRPr="00E960A8" w14:paraId="742B4618" w14:textId="77777777" w:rsidTr="00E960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D0FC0" w14:textId="77777777" w:rsidR="00E960A8" w:rsidRPr="00E960A8" w:rsidRDefault="00E960A8" w:rsidP="00E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</w:t>
            </w:r>
          </w:p>
        </w:tc>
        <w:tc>
          <w:tcPr>
            <w:tcW w:w="0" w:type="auto"/>
            <w:vAlign w:val="center"/>
            <w:hideMark/>
          </w:tcPr>
          <w:p w14:paraId="2D320D0C" w14:textId="5F3DFE88" w:rsidR="00E960A8" w:rsidRPr="00E960A8" w:rsidRDefault="00A51247" w:rsidP="00E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Kućma</w:t>
            </w:r>
          </w:p>
        </w:tc>
      </w:tr>
      <w:tr w:rsidR="00E960A8" w:rsidRPr="00E960A8" w14:paraId="0794DB8B" w14:textId="77777777" w:rsidTr="00E960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D0486" w14:textId="77777777" w:rsidR="00E960A8" w:rsidRPr="00E960A8" w:rsidRDefault="00E960A8" w:rsidP="00E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Odpowiada:</w:t>
            </w:r>
          </w:p>
        </w:tc>
        <w:tc>
          <w:tcPr>
            <w:tcW w:w="0" w:type="auto"/>
            <w:vAlign w:val="center"/>
            <w:hideMark/>
          </w:tcPr>
          <w:p w14:paraId="4913619F" w14:textId="02DB31CC" w:rsidR="00E960A8" w:rsidRPr="00E960A8" w:rsidRDefault="007807EF" w:rsidP="00E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Wielgolaska</w:t>
            </w:r>
          </w:p>
        </w:tc>
      </w:tr>
      <w:tr w:rsidR="00E960A8" w:rsidRPr="00E960A8" w14:paraId="516127DA" w14:textId="77777777" w:rsidTr="00E960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7219C" w14:textId="77777777" w:rsidR="00E960A8" w:rsidRPr="00E960A8" w:rsidRDefault="00E960A8" w:rsidP="00E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6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Wytworzył:</w:t>
            </w:r>
          </w:p>
        </w:tc>
        <w:tc>
          <w:tcPr>
            <w:tcW w:w="0" w:type="auto"/>
            <w:vAlign w:val="center"/>
            <w:hideMark/>
          </w:tcPr>
          <w:p w14:paraId="30914DC4" w14:textId="46A27984" w:rsidR="00E960A8" w:rsidRPr="00E960A8" w:rsidRDefault="00A51247" w:rsidP="00E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Kućma</w:t>
            </w:r>
          </w:p>
        </w:tc>
      </w:tr>
      <w:tr w:rsidR="00E960A8" w:rsidRPr="00E960A8" w14:paraId="5EB2323D" w14:textId="77777777" w:rsidTr="00B87BBB">
        <w:trPr>
          <w:tblCellSpacing w:w="15" w:type="dxa"/>
        </w:trPr>
        <w:tc>
          <w:tcPr>
            <w:tcW w:w="0" w:type="auto"/>
            <w:vAlign w:val="center"/>
          </w:tcPr>
          <w:p w14:paraId="1742B342" w14:textId="245558AD" w:rsidR="00E960A8" w:rsidRPr="00E960A8" w:rsidRDefault="00E960A8" w:rsidP="00E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4E3B561" w14:textId="0ABD899F" w:rsidR="00E960A8" w:rsidRPr="00E960A8" w:rsidRDefault="00E960A8" w:rsidP="00E9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120732" w14:textId="77777777" w:rsidR="00E960A8" w:rsidRDefault="00E960A8"/>
    <w:sectPr w:rsidR="00E9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933"/>
    <w:multiLevelType w:val="multilevel"/>
    <w:tmpl w:val="7F320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A4851"/>
    <w:multiLevelType w:val="multilevel"/>
    <w:tmpl w:val="39BE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434B0"/>
    <w:multiLevelType w:val="multilevel"/>
    <w:tmpl w:val="ECBA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27836"/>
    <w:multiLevelType w:val="multilevel"/>
    <w:tmpl w:val="2636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D3A7C"/>
    <w:multiLevelType w:val="multilevel"/>
    <w:tmpl w:val="A78A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A0D11"/>
    <w:multiLevelType w:val="multilevel"/>
    <w:tmpl w:val="D39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30AC0"/>
    <w:multiLevelType w:val="multilevel"/>
    <w:tmpl w:val="44A8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E1432"/>
    <w:multiLevelType w:val="multilevel"/>
    <w:tmpl w:val="F1A2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A44F1"/>
    <w:multiLevelType w:val="multilevel"/>
    <w:tmpl w:val="2C7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C6977"/>
    <w:multiLevelType w:val="multilevel"/>
    <w:tmpl w:val="8FE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E7724"/>
    <w:multiLevelType w:val="multilevel"/>
    <w:tmpl w:val="EBF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25C67"/>
    <w:multiLevelType w:val="multilevel"/>
    <w:tmpl w:val="62EC5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A2B27"/>
    <w:multiLevelType w:val="multilevel"/>
    <w:tmpl w:val="694C097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7621108E"/>
    <w:multiLevelType w:val="multilevel"/>
    <w:tmpl w:val="7478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903687">
    <w:abstractNumId w:val="9"/>
  </w:num>
  <w:num w:numId="2" w16cid:durableId="690836701">
    <w:abstractNumId w:val="3"/>
  </w:num>
  <w:num w:numId="3" w16cid:durableId="329647084">
    <w:abstractNumId w:val="1"/>
  </w:num>
  <w:num w:numId="4" w16cid:durableId="417675249">
    <w:abstractNumId w:val="13"/>
  </w:num>
  <w:num w:numId="5" w16cid:durableId="1552810645">
    <w:abstractNumId w:val="5"/>
  </w:num>
  <w:num w:numId="6" w16cid:durableId="1568343370">
    <w:abstractNumId w:val="2"/>
  </w:num>
  <w:num w:numId="7" w16cid:durableId="1974212501">
    <w:abstractNumId w:val="8"/>
  </w:num>
  <w:num w:numId="8" w16cid:durableId="786781476">
    <w:abstractNumId w:val="7"/>
  </w:num>
  <w:num w:numId="9" w16cid:durableId="636376580">
    <w:abstractNumId w:val="0"/>
  </w:num>
  <w:num w:numId="10" w16cid:durableId="4794271">
    <w:abstractNumId w:val="6"/>
  </w:num>
  <w:num w:numId="11" w16cid:durableId="1807116539">
    <w:abstractNumId w:val="12"/>
  </w:num>
  <w:num w:numId="12" w16cid:durableId="2026907654">
    <w:abstractNumId w:val="10"/>
  </w:num>
  <w:num w:numId="13" w16cid:durableId="1498837209">
    <w:abstractNumId w:val="11"/>
  </w:num>
  <w:num w:numId="14" w16cid:durableId="2095514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A8"/>
    <w:rsid w:val="00143F0F"/>
    <w:rsid w:val="002B0F3A"/>
    <w:rsid w:val="004222DA"/>
    <w:rsid w:val="00584E6C"/>
    <w:rsid w:val="00682F9F"/>
    <w:rsid w:val="007807EF"/>
    <w:rsid w:val="007E15FF"/>
    <w:rsid w:val="00850E87"/>
    <w:rsid w:val="00A51247"/>
    <w:rsid w:val="00A66242"/>
    <w:rsid w:val="00B87BBB"/>
    <w:rsid w:val="00BE7731"/>
    <w:rsid w:val="00C572BA"/>
    <w:rsid w:val="00E24622"/>
    <w:rsid w:val="00E2578A"/>
    <w:rsid w:val="00E960A8"/>
    <w:rsid w:val="00EE5E5C"/>
    <w:rsid w:val="00F2341B"/>
    <w:rsid w:val="00F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9BBB"/>
  <w15:chartTrackingRefBased/>
  <w15:docId w15:val="{992B44BA-4780-4E5D-9CA0-0F3548FC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po.gov.pl/content/jak-zglosic-sie-do-rzecznika-praw-obywatelsk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Kućma</dc:creator>
  <cp:keywords/>
  <dc:description/>
  <cp:lastModifiedBy>anna.piekutowska</cp:lastModifiedBy>
  <cp:revision>2</cp:revision>
  <cp:lastPrinted>2023-01-27T08:28:00Z</cp:lastPrinted>
  <dcterms:created xsi:type="dcterms:W3CDTF">2023-01-30T10:46:00Z</dcterms:created>
  <dcterms:modified xsi:type="dcterms:W3CDTF">2023-01-30T10:46:00Z</dcterms:modified>
</cp:coreProperties>
</file>